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40" w:before="120" w:after="120"/>
        <w:ind w:left="120" w:right="120" w:hanging="0"/>
        <w:jc w:val="center"/>
        <w:rPr/>
      </w:pPr>
      <w:r>
        <w:rPr>
          <w:rStyle w:val="Nfaseforte"/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ANEXO I DO TERMO DE REFERÊNCIA</w:t>
      </w:r>
    </w:p>
    <w:p>
      <w:pPr>
        <w:pStyle w:val="Corpodotexto"/>
        <w:widowControl/>
        <w:spacing w:before="120" w:after="120"/>
        <w:ind w:left="120" w:right="120" w:hanging="0"/>
        <w:jc w:val="center"/>
        <w:rPr/>
      </w:pPr>
      <w:r>
        <w:rPr>
          <w:rStyle w:val="Nfaseforte"/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MODELO DE APRESENTAÇÃO DE PROPOSTA</w:t>
      </w:r>
    </w:p>
    <w:p>
      <w:pPr>
        <w:pStyle w:val="Normal1"/>
        <w:spacing w:lineRule="auto" w:line="240" w:before="120" w:after="120"/>
        <w:ind w:left="120" w:right="120" w:hanging="0"/>
        <w:jc w:val="center"/>
        <w:rPr>
          <w:b/>
          <w:b/>
          <w:sz w:val="20"/>
          <w:szCs w:val="20"/>
        </w:rPr>
      </w:pPr>
      <w:r>
        <w:rPr/>
      </w:r>
    </w:p>
    <w:p>
      <w:pPr>
        <w:pStyle w:val="Normal1"/>
        <w:spacing w:lineRule="auto" w:line="240" w:before="120" w:after="120"/>
        <w:ind w:left="120" w:right="120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Corpodotexto"/>
        <w:spacing w:lineRule="auto" w:line="240" w:before="120" w:after="120"/>
        <w:ind w:left="120" w:right="120" w:hanging="0"/>
        <w:jc w:val="both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b/>
          <w:caps w:val="false"/>
          <w:smallCaps w:val="false"/>
          <w:color w:val="000000"/>
          <w:spacing w:val="0"/>
          <w:sz w:val="20"/>
          <w:szCs w:val="20"/>
        </w:rPr>
        <w:t>“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LOGOMARCA DA PROPONENTE”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  <w:t>À Companhia Nacional de Abastecimento – CONAB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Unidade Armazenadora de Cacoal/RO – UA/CACOAL/RO</w:t>
      </w:r>
    </w:p>
    <w:p>
      <w:pPr>
        <w:pStyle w:val="Corpodotexto"/>
        <w:widowControl/>
        <w:spacing w:before="120" w:after="120"/>
        <w:ind w:left="120" w:right="120" w:hanging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Referente ao Termo de Referência SEI nº </w:t>
      </w:r>
      <w:hyperlink r:id="rId2" w:tgtFrame="_blank">
        <w:r>
          <w:rPr>
            <w:rStyle w:val="LinkdaInternet"/>
            <w:rFonts w:ascii="Calibri" w:hAnsi="Calibri"/>
            <w:b w:val="false"/>
            <w:i w:val="false"/>
            <w:caps w:val="false"/>
            <w:smallCaps w:val="false"/>
            <w:color w:val="000000"/>
            <w:spacing w:val="0"/>
            <w:sz w:val="20"/>
            <w:szCs w:val="20"/>
          </w:rPr>
          <w:t>28941742</w:t>
        </w:r>
      </w:hyperlink>
    </w:p>
    <w:p>
      <w:pPr>
        <w:pStyle w:val="Corpodotexto"/>
        <w:widowControl/>
        <w:spacing w:before="120" w:after="120"/>
        <w:ind w:left="120" w:right="120" w:hanging="0"/>
        <w:jc w:val="both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 empresa _________________________________________, inscrita no CNPJ sob n° ______________________, com sede à ____________(endereço completo)______________, telefone: (DDD) ________-_______, e-mail: __________________________, em atendimento ao Termo de Referência da Dispensa de Licitação em epígrafe, apresentamos nossa proposta para prestação de serviços de inspeção e recarga de extintores de incêndio portáteis localizados nas dependências da CONAB – Unidade Armazenadora de Cacoal/RO, conforme especificações, quantidades, exigências e condições estabelecidas no aludido Termo de Referência.</w:t>
      </w:r>
    </w:p>
    <w:tbl>
      <w:tblPr>
        <w:tblW w:w="9026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50"/>
        <w:gridCol w:w="4328"/>
        <w:gridCol w:w="786"/>
        <w:gridCol w:w="958"/>
        <w:gridCol w:w="1126"/>
        <w:gridCol w:w="1178"/>
      </w:tblGrid>
      <w:tr>
        <w:trPr/>
        <w:tc>
          <w:tcPr>
            <w:tcW w:w="6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>
              <w:rPr>
                <w:rFonts w:ascii="Calibri" w:hAnsi="Calibri"/>
                <w:b/>
                <w:caps/>
                <w:sz w:val="20"/>
                <w:szCs w:val="20"/>
              </w:rPr>
              <w:t>ITEM</w:t>
            </w:r>
          </w:p>
        </w:tc>
        <w:tc>
          <w:tcPr>
            <w:tcW w:w="432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>
              <w:rPr>
                <w:rFonts w:ascii="Calibri" w:hAnsi="Calibri"/>
                <w:b/>
                <w:caps/>
                <w:sz w:val="20"/>
                <w:szCs w:val="20"/>
              </w:rPr>
              <w:t>DESCRIÇÃO DOS SERVIÇOS</w:t>
            </w:r>
          </w:p>
        </w:tc>
        <w:tc>
          <w:tcPr>
            <w:tcW w:w="7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>
              <w:rPr>
                <w:rFonts w:ascii="Calibri" w:hAnsi="Calibri"/>
                <w:b/>
                <w:caps/>
                <w:sz w:val="20"/>
                <w:szCs w:val="20"/>
              </w:rPr>
              <w:t>UNID.</w:t>
            </w:r>
          </w:p>
        </w:tc>
        <w:tc>
          <w:tcPr>
            <w:tcW w:w="95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>
              <w:rPr>
                <w:rFonts w:ascii="Calibri" w:hAnsi="Calibri"/>
                <w:b/>
                <w:caps/>
                <w:sz w:val="20"/>
                <w:szCs w:val="20"/>
              </w:rPr>
              <w:t>QUANT.</w:t>
            </w:r>
          </w:p>
        </w:tc>
        <w:tc>
          <w:tcPr>
            <w:tcW w:w="11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>
              <w:rPr>
                <w:rFonts w:ascii="Calibri" w:hAnsi="Calibri"/>
                <w:b/>
                <w:caps/>
                <w:sz w:val="20"/>
                <w:szCs w:val="20"/>
              </w:rPr>
              <w:t>VALOR UNIT. (R$)</w:t>
            </w:r>
          </w:p>
        </w:tc>
        <w:tc>
          <w:tcPr>
            <w:tcW w:w="11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>
              <w:rPr>
                <w:rFonts w:ascii="Calibri" w:hAnsi="Calibri"/>
                <w:b/>
                <w:caps/>
                <w:sz w:val="20"/>
                <w:szCs w:val="20"/>
              </w:rPr>
              <w:t>VALOR TOTAL (R$)</w:t>
            </w:r>
          </w:p>
        </w:tc>
      </w:tr>
      <w:tr>
        <w:trPr/>
        <w:tc>
          <w:tcPr>
            <w:tcW w:w="6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3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Serviço de recarga e manutenção de extintores de incêndio portátil com água pressurizada – extintores de dez litros.</w:t>
            </w:r>
          </w:p>
        </w:tc>
        <w:tc>
          <w:tcPr>
            <w:tcW w:w="7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UNID.</w:t>
            </w:r>
          </w:p>
        </w:tc>
        <w:tc>
          <w:tcPr>
            <w:tcW w:w="9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3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Serviço de recarga e manutenção de extintores de incêndio portátil com Dióxido de Carbono (CO2) – extintores de seis quilos.</w:t>
            </w:r>
          </w:p>
        </w:tc>
        <w:tc>
          <w:tcPr>
            <w:tcW w:w="7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UNID.</w:t>
            </w:r>
          </w:p>
        </w:tc>
        <w:tc>
          <w:tcPr>
            <w:tcW w:w="9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1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848" w:type="dxa"/>
            <w:gridSpan w:val="5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hd w:fill="E6E6E6" w:val="clear"/>
              <w:spacing w:before="120" w:after="120"/>
              <w:ind w:left="120" w:right="120" w:hanging="0"/>
              <w:jc w:val="both"/>
              <w:rPr>
                <w:rFonts w:ascii="Calibri" w:hAnsi="Calibri"/>
                <w:b/>
                <w:caps/>
                <w:sz w:val="20"/>
                <w:szCs w:val="20"/>
              </w:rPr>
            </w:pPr>
            <w:r>
              <w:rPr>
                <w:rFonts w:ascii="Calibri" w:hAnsi="Calibri"/>
                <w:b/>
                <w:caps/>
                <w:sz w:val="20"/>
                <w:szCs w:val="20"/>
              </w:rPr>
              <w:t>TOTAL GERAL</w:t>
            </w:r>
          </w:p>
        </w:tc>
        <w:tc>
          <w:tcPr>
            <w:tcW w:w="117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rpodotexto"/>
        <w:widowControl/>
        <w:spacing w:before="120" w:after="120"/>
        <w:ind w:left="120" w:right="120" w:hanging="0"/>
        <w:jc w:val="both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before="120" w:after="120"/>
        <w:ind w:left="120" w:right="120" w:hanging="0"/>
        <w:jc w:val="left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Valor Global Proposto: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  <w:t>(Valor por extenso) ________________________________________________________________________________________</w:t>
      </w:r>
    </w:p>
    <w:p>
      <w:pPr>
        <w:pStyle w:val="Corpodotexto"/>
        <w:widowControl/>
        <w:spacing w:before="120" w:after="120"/>
        <w:ind w:right="120" w:hanging="0"/>
        <w:jc w:val="both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Declaramos que nos preços ora propostos estão incluídos todos os custos necessários ao fornecimento do objeto do Termo de Referência em questão, inclusive, custos diretos e indiretos, seguros, impostos, tributos, encargos comerciais, fiscais e quaisquer outras despesas que incidam ou venham a incidir, nada mais sendo lícito pleitear a esse título.</w:t>
      </w:r>
    </w:p>
    <w:p>
      <w:pPr>
        <w:pStyle w:val="Corpodotexto"/>
        <w:widowControl/>
        <w:spacing w:before="120" w:after="120"/>
        <w:ind w:right="120" w:hanging="0"/>
        <w:jc w:val="both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Ainda, registramos que a presente proposta é válida por 60 dias, contados a partir da data de sua apresentação.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Declaramos o pleno conhecimento e concordância com todas as condições e exigências estabelecidas no Termo de Referência e nos seus anexos;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Caso nos seja adjudicado o objeto dessa dispensa de licitação, comprometemo-nos a assinar o Contrato Simplificado no prazo determinado, em conformidade com o instrumento convocatório, e para esse fim, fornecemos os seguintes dados: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u w:val="single"/>
        </w:rPr>
        <w:t>Dados Bancários para efeito de pagamentos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Banco: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Agência nº: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Conta-Corrente nº: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Para fins de assinatura da Ordem de Compra: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u w:val="single"/>
        </w:rPr>
        <w:t>Dados do representante legal da empresa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Nome: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RG: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CPF: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Cargo/Função:</w:t>
      </w:r>
    </w:p>
    <w:p>
      <w:pPr>
        <w:pStyle w:val="Corpodotexto"/>
        <w:widowControl/>
        <w:ind w:left="0" w:right="0" w:hanging="0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before="120" w:after="120"/>
        <w:ind w:left="120" w:right="120" w:hanging="0"/>
        <w:jc w:val="center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Cidade/UF, ___ de ________________de 202__</w:t>
      </w:r>
    </w:p>
    <w:p>
      <w:pPr>
        <w:pStyle w:val="Corpodotexto"/>
        <w:widowControl/>
        <w:ind w:left="0" w:right="0" w:hanging="0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ind w:left="0" w:right="0" w:hanging="0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before="120" w:after="120"/>
        <w:ind w:left="120" w:right="120" w:hanging="0"/>
        <w:jc w:val="center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____________________________________________</w:t>
      </w:r>
    </w:p>
    <w:p>
      <w:pPr>
        <w:pStyle w:val="Corpodotexto"/>
        <w:widowControl/>
        <w:spacing w:before="120" w:after="120"/>
        <w:ind w:left="120" w:right="120" w:hanging="0"/>
        <w:jc w:val="center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Assinatura do responsável sob carimbo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b/>
          <w:b/>
          <w:sz w:val="20"/>
          <w:szCs w:val="20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ei.agro.gov.br/sei/controlador.php?acao=protocolo_visualizar&amp;id_protocolo=41645456&amp;id_procedimento_atual=41210149&amp;infra_sistema=100000100&amp;infra_unidade_atual=120000306&amp;infra_hash=e6c69fb74b2ea870a05fffb2fd021a5886e5172e191479940ea414f60b3e3ac8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3pXWoSnkMNAb/WR/k3FBNjJTyQ==">CgMxLjA4AHIhMWZiUWEyc2JKTTJDNGRBb3lJRzhKb2xmMTg0S3c4dFN0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LibreOffice/7.1.6.2$Windows_X86_64 LibreOffice_project/0e133318fcee89abacd6a7d077e292f1145735c3</Application>
  <AppVersion>15.0000</AppVersion>
  <Pages>2</Pages>
  <Words>328</Words>
  <Characters>2140</Characters>
  <CharactersWithSpaces>2435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2023-06-26T08:56:29Z</dcterms:modified>
  <cp:revision>1</cp:revision>
  <dc:subject/>
  <dc:title/>
</cp:coreProperties>
</file>