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21219.000198/2023-41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Dispensa de Licitação nº17/2023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4"/>
        <w:gridCol w:w="2679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3"/>
        <w:gridCol w:w="3689"/>
        <w:gridCol w:w="1253"/>
        <w:gridCol w:w="1243"/>
        <w:gridCol w:w="1415"/>
        <w:gridCol w:w="1199"/>
      </w:tblGrid>
      <w:tr>
        <w:trPr>
          <w:trHeight w:val="343" w:hRule="atLeast"/>
        </w:trPr>
        <w:tc>
          <w:tcPr>
            <w:tcW w:w="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12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4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11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t>Máscara respiratória descartável PFF-2, com clipe nasal interno para maior conforto; elástico fixado diretamente ao respirador; estrutura com 3 camadas; formato dobrável; válvula de exalação em polietileno com membrana de borracha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Filtro combinado 9000 tipo A2 B2 P2, com indicação para proteção contra vapores orgânicos, gases ácidos, dióxido de enxofre, amônia, mais poeiras, névoas e fumos; com aplicação em locais onde serão usados produtos químicos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Luva nitrílica para tratamento fitossanitário; tamanho M, altamente resistente a produtos químicos, principalmente ácidos, cáusticos e solventes; resistência mecânica a rasgo, perfuração, corte e abrasão; com punho reto com, no mínimo, 30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Luva nitrílica para tratamento fitossanitário; tamanho G, altamente resistente a produtos químicos, principalmente ácidos, cáusticos e solventes; resistência mecânica a rasgo, perfuração, corte e abrasão; com punho reto com, no mínimo, 30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Kit vestimenta para pulverização de agrotóxico em tecido com tratamento hidrorrepelente; composto por capuz árabe, blusa, calça com proteção de bagum até o joelho e avental; tamanho G; 40 lavadas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Kit vestimenta para pulverização de agrotóxico em tecido com tratamento hidrorrepelente; composto por capuz árabe, blusa, calça com proteção de bagum até o joelho e avental; tamanho GG; 40 lavadas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Apoio para os pés, em conformidade com a norma NR-17; peso mínimo suportado: 20 kg; altura regulável (inclinação de até +-20 graus). Medidas mínimas: largura 30 cm; Altura da base 18 cm; comprimento 40 cm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Mouse pad ergonômico com apoio para o pulso; com apoio em gel e base de silicone emborrachada para melhor fixação na mesa; na cor preta; com designer ergonômico. Especificações mínimas: tamanho 23 cm x 19 cm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</w:p>
        </w:tc>
        <w:tc>
          <w:tcPr>
            <w:tcW w:w="3689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Apoio para antebraço/punho para digitação/teclado (ergonômico); com material de borracha, pano macio; espessura mínima de 0,2 cm, na cor preta, antiderrapante, com apoio de pulso. Dimensões mínimas: 13 cm de largura; 45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532" w:type="dxa"/>
            <w:gridSpan w:val="2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Total:</w:t>
            </w:r>
          </w:p>
        </w:tc>
        <w:tc>
          <w:tcPr>
            <w:tcW w:w="5110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rFonts w:ascii="Calibri" w:hAnsi="Calibri"/>
          <w:color w:val="00000A"/>
          <w:sz w:val="18"/>
          <w:szCs w:val="18"/>
        </w:rPr>
        <w:t>Valor Global por Extenso: ________________________________________________________________________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3 meses contados do recebimento definitivo pela Contratante.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___/___/2023.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LibreOffice/7.1.6.2$Windows_X86_64 LibreOffice_project/0e133318fcee89abacd6a7d077e292f1145735c3</Application>
  <AppVersion>15.0000</AppVersion>
  <Pages>3</Pages>
  <Words>470</Words>
  <Characters>2723</Characters>
  <CharactersWithSpaces>3121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2023-12-07T14:28:08Z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